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 w:line="237" w:lineRule="auto"/>
        <w:ind w:left="2947" w:right="113" w:hanging="1767"/>
        <w:rPr>
          <w:sz w:val="21"/>
        </w:rPr>
      </w:pPr>
      <w:r>
        <w:rPr>
          <w:b/>
          <w:sz w:val="44"/>
        </w:rPr>
        <w:t>动物科学学院研究生国家奖学金       评选实施细则</w:t>
      </w:r>
      <w:r>
        <w:rPr>
          <w:sz w:val="21"/>
        </w:rPr>
        <w:t xml:space="preserve">  </w:t>
      </w:r>
    </w:p>
    <w:p>
      <w:pPr>
        <w:spacing w:before="134"/>
        <w:ind w:left="540"/>
        <w:rPr>
          <w:sz w:val="21"/>
        </w:rPr>
      </w:pPr>
      <w:r>
        <w:rPr>
          <w:sz w:val="21"/>
        </w:rPr>
        <w:t xml:space="preserve">     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   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   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   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 </w:t>
      </w:r>
    </w:p>
    <w:p>
      <w:pPr>
        <w:spacing w:before="160" w:line="417" w:lineRule="auto"/>
        <w:ind w:left="120" w:right="815" w:firstLine="559"/>
        <w:jc w:val="both"/>
        <w:rPr>
          <w:sz w:val="28"/>
        </w:rPr>
      </w:pPr>
      <w:r>
        <w:rPr>
          <w:spacing w:val="-8"/>
          <w:sz w:val="28"/>
        </w:rPr>
        <w:t>为进一步规范研究生国家奖学金评审工作，确保评审结果的公平</w:t>
      </w:r>
      <w:r>
        <w:rPr>
          <w:spacing w:val="-11"/>
          <w:sz w:val="28"/>
        </w:rPr>
        <w:t>性、权威性，根据《华南农业大学研究生国家奖学金评选办法》</w:t>
      </w:r>
      <w:r>
        <w:rPr>
          <w:spacing w:val="-3"/>
          <w:sz w:val="28"/>
        </w:rPr>
        <w:t>（</w:t>
      </w:r>
      <w:r>
        <w:rPr>
          <w:spacing w:val="-11"/>
          <w:sz w:val="28"/>
        </w:rPr>
        <w:t>华</w:t>
      </w:r>
      <w:r>
        <w:rPr>
          <w:spacing w:val="-1"/>
          <w:sz w:val="28"/>
        </w:rPr>
        <w:t>农党发〔</w:t>
      </w:r>
      <w:r>
        <w:rPr>
          <w:sz w:val="28"/>
        </w:rPr>
        <w:t>2014</w:t>
      </w:r>
      <w:r>
        <w:rPr>
          <w:spacing w:val="-3"/>
          <w:sz w:val="28"/>
        </w:rPr>
        <w:t>〕</w:t>
      </w:r>
      <w:r>
        <w:rPr>
          <w:sz w:val="28"/>
        </w:rPr>
        <w:t>20</w:t>
      </w:r>
      <w:r>
        <w:rPr>
          <w:spacing w:val="-36"/>
          <w:sz w:val="28"/>
        </w:rPr>
        <w:t xml:space="preserve"> 号</w:t>
      </w:r>
      <w:r>
        <w:rPr>
          <w:sz w:val="28"/>
        </w:rPr>
        <w:t>）</w:t>
      </w:r>
      <w:r>
        <w:rPr>
          <w:spacing w:val="-3"/>
          <w:sz w:val="28"/>
        </w:rPr>
        <w:t>相关文件精神，特制定本细则。</w:t>
      </w:r>
      <w:r>
        <w:rPr>
          <w:sz w:val="28"/>
        </w:rPr>
        <w:t xml:space="preserve"> </w:t>
      </w:r>
    </w:p>
    <w:p>
      <w:pPr>
        <w:spacing w:line="358" w:lineRule="exact"/>
        <w:ind w:left="681"/>
        <w:rPr>
          <w:b/>
          <w:sz w:val="28"/>
        </w:rPr>
      </w:pPr>
      <w:r>
        <w:rPr>
          <w:b/>
          <w:sz w:val="28"/>
        </w:rPr>
        <w:t>第一条 动物科学学院正常学制内全日制非定向研究生。</w:t>
      </w:r>
      <w:r>
        <w:rPr>
          <w:b/>
          <w:w w:val="99"/>
          <w:sz w:val="28"/>
        </w:rPr>
        <w:t xml:space="preserve">  </w:t>
      </w:r>
    </w:p>
    <w:p>
      <w:pPr>
        <w:pStyle w:val="3"/>
        <w:rPr>
          <w:b/>
          <w:sz w:val="28"/>
        </w:rPr>
      </w:pPr>
    </w:p>
    <w:p>
      <w:pPr>
        <w:spacing w:before="187"/>
        <w:ind w:left="681"/>
        <w:rPr>
          <w:b/>
          <w:sz w:val="28"/>
        </w:rPr>
      </w:pPr>
      <w:r>
        <w:rPr>
          <w:b/>
          <w:sz w:val="28"/>
        </w:rPr>
        <w:t>第二条 研究生国家奖学金的奖励标准为，博士研究生 3 万元/</w:t>
      </w:r>
    </w:p>
    <w:p>
      <w:pPr>
        <w:pStyle w:val="3"/>
        <w:spacing w:before="9"/>
        <w:rPr>
          <w:b/>
          <w:sz w:val="20"/>
        </w:rPr>
      </w:pPr>
    </w:p>
    <w:p>
      <w:pPr>
        <w:ind w:left="120"/>
        <w:rPr>
          <w:b/>
          <w:sz w:val="28"/>
        </w:rPr>
      </w:pPr>
      <w:r>
        <w:rPr>
          <w:b/>
          <w:sz w:val="28"/>
        </w:rPr>
        <w:t>人，硕士研究生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b/>
          <w:sz w:val="28"/>
        </w:rPr>
        <w:t>2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b/>
          <w:sz w:val="28"/>
        </w:rPr>
        <w:t>万元/人（届时以国家实际文件为准）。</w:t>
      </w:r>
    </w:p>
    <w:p>
      <w:pPr>
        <w:pStyle w:val="3"/>
        <w:rPr>
          <w:b/>
          <w:sz w:val="28"/>
        </w:rPr>
      </w:pPr>
    </w:p>
    <w:p>
      <w:pPr>
        <w:spacing w:before="185"/>
        <w:ind w:left="120"/>
        <w:rPr>
          <w:sz w:val="28"/>
        </w:rPr>
      </w:pP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 xml:space="preserve"> 第三条 参加国家奖学金评选的研究生应符合下列条件：</w:t>
      </w:r>
      <w:r>
        <w:rPr>
          <w:sz w:val="28"/>
        </w:rPr>
        <w:t xml:space="preserve"> </w:t>
      </w:r>
    </w:p>
    <w:p>
      <w:pPr>
        <w:pStyle w:val="3"/>
        <w:spacing w:before="9"/>
        <w:rPr>
          <w:sz w:val="20"/>
        </w:rPr>
      </w:pPr>
    </w:p>
    <w:p>
      <w:pPr>
        <w:spacing w:line="417" w:lineRule="auto"/>
        <w:ind w:left="120" w:right="813"/>
        <w:rPr>
          <w:sz w:val="28"/>
        </w:rPr>
      </w:pPr>
      <w:r>
        <w:rPr>
          <w:sz w:val="28"/>
        </w:rPr>
        <w:t xml:space="preserve">    </w:t>
      </w:r>
      <w:r>
        <w:rPr>
          <w:spacing w:val="-11"/>
          <w:sz w:val="28"/>
        </w:rPr>
        <w:t>一、热爱祖国，拥护中国共产党的领导，坚持党的基本路线、方</w:t>
      </w:r>
      <w:r>
        <w:rPr>
          <w:spacing w:val="-2"/>
          <w:sz w:val="28"/>
        </w:rPr>
        <w:t>针、政策；</w:t>
      </w:r>
      <w:r>
        <w:rPr>
          <w:sz w:val="28"/>
        </w:rPr>
        <w:t xml:space="preserve"> </w:t>
      </w:r>
    </w:p>
    <w:p>
      <w:pPr>
        <w:spacing w:line="417" w:lineRule="auto"/>
        <w:ind w:left="120" w:right="819"/>
        <w:rPr>
          <w:sz w:val="28"/>
        </w:rPr>
      </w:pPr>
      <w:r>
        <w:rPr>
          <w:sz w:val="28"/>
        </w:rPr>
        <w:t xml:space="preserve">    </w:t>
      </w:r>
      <w:r>
        <w:rPr>
          <w:spacing w:val="-13"/>
          <w:sz w:val="28"/>
        </w:rPr>
        <w:t>二、遵守宪法和法律，遵守学校学院规章制度，自觉维护学校学</w:t>
      </w:r>
      <w:r>
        <w:rPr>
          <w:spacing w:val="-2"/>
          <w:sz w:val="28"/>
        </w:rPr>
        <w:t>院正常秩序；</w:t>
      </w:r>
      <w:r>
        <w:rPr>
          <w:sz w:val="28"/>
        </w:rPr>
        <w:t xml:space="preserve"> </w:t>
      </w:r>
    </w:p>
    <w:p>
      <w:pPr>
        <w:spacing w:line="358" w:lineRule="exact"/>
        <w:ind w:left="120"/>
        <w:rPr>
          <w:sz w:val="28"/>
        </w:rPr>
      </w:pPr>
      <w:r>
        <w:rPr>
          <w:sz w:val="28"/>
        </w:rPr>
        <w:t xml:space="preserve">    三、诚实守信，道德品质优良； </w:t>
      </w:r>
    </w:p>
    <w:p>
      <w:pPr>
        <w:pStyle w:val="3"/>
        <w:spacing w:before="8"/>
        <w:rPr>
          <w:sz w:val="20"/>
        </w:rPr>
      </w:pPr>
    </w:p>
    <w:p>
      <w:pPr>
        <w:spacing w:before="1" w:line="417" w:lineRule="auto"/>
        <w:ind w:left="120" w:right="813" w:firstLine="559"/>
        <w:jc w:val="both"/>
        <w:rPr>
          <w:sz w:val="28"/>
        </w:rPr>
      </w:pPr>
      <w:r>
        <w:rPr>
          <w:spacing w:val="-7"/>
          <w:sz w:val="28"/>
        </w:rPr>
        <w:t>四、在全国性大学生高水平专业竞赛中取得较好名次，学业成绩</w:t>
      </w:r>
      <w:r>
        <w:rPr>
          <w:spacing w:val="-13"/>
          <w:sz w:val="28"/>
        </w:rPr>
        <w:t>优秀，科学研究、技术研发能力强，研究成果显著，社会公益活动表</w:t>
      </w:r>
      <w:r>
        <w:rPr>
          <w:spacing w:val="-3"/>
          <w:sz w:val="28"/>
        </w:rPr>
        <w:t>现突出的研究生；</w:t>
      </w:r>
      <w:r>
        <w:rPr>
          <w:sz w:val="28"/>
        </w:rPr>
        <w:t xml:space="preserve"> </w:t>
      </w:r>
    </w:p>
    <w:p>
      <w:pPr>
        <w:spacing w:line="417" w:lineRule="auto"/>
        <w:ind w:left="120" w:right="815" w:firstLine="559"/>
        <w:rPr>
          <w:sz w:val="28"/>
        </w:rPr>
      </w:pPr>
      <w:r>
        <w:rPr>
          <w:spacing w:val="2"/>
          <w:sz w:val="28"/>
        </w:rPr>
        <w:t>五、高年级研究生原则上要发表</w:t>
      </w:r>
      <w:r>
        <w:rPr>
          <w:spacing w:val="-4"/>
          <w:sz w:val="28"/>
        </w:rPr>
        <w:t>SCI（</w:t>
      </w:r>
      <w:r>
        <w:rPr>
          <w:spacing w:val="-3"/>
          <w:sz w:val="28"/>
        </w:rPr>
        <w:t>全文研究论文</w:t>
      </w:r>
      <w:r>
        <w:rPr>
          <w:spacing w:val="-12"/>
          <w:sz w:val="28"/>
        </w:rPr>
        <w:t>）</w:t>
      </w:r>
      <w:r>
        <w:rPr>
          <w:spacing w:val="-3"/>
          <w:sz w:val="28"/>
        </w:rPr>
        <w:t>或中文核</w:t>
      </w:r>
      <w:r>
        <w:rPr>
          <w:spacing w:val="-6"/>
          <w:sz w:val="28"/>
        </w:rPr>
        <w:t xml:space="preserve">心期刊相关论文。博士以第一作者发表影响因子达 </w:t>
      </w:r>
      <w:r>
        <w:rPr>
          <w:sz w:val="28"/>
        </w:rPr>
        <w:t>10.0</w:t>
      </w:r>
      <w:r>
        <w:rPr>
          <w:spacing w:val="-28"/>
          <w:sz w:val="28"/>
        </w:rPr>
        <w:t xml:space="preserve"> 以上的 </w:t>
      </w:r>
      <w:r>
        <w:rPr>
          <w:spacing w:val="-2"/>
          <w:sz w:val="28"/>
        </w:rPr>
        <w:t xml:space="preserve">SCI </w:t>
      </w:r>
      <w:r>
        <w:rPr>
          <w:spacing w:val="-12"/>
          <w:sz w:val="28"/>
        </w:rPr>
        <w:t xml:space="preserve">论文，硕士以第一作者发表影响因子达 </w:t>
      </w:r>
      <w:r>
        <w:rPr>
          <w:sz w:val="28"/>
        </w:rPr>
        <w:t>8.0</w:t>
      </w:r>
      <w:r>
        <w:rPr>
          <w:spacing w:val="-28"/>
          <w:sz w:val="28"/>
        </w:rPr>
        <w:t xml:space="preserve"> 以上的 </w:t>
      </w:r>
      <w:r>
        <w:rPr>
          <w:sz w:val="28"/>
        </w:rPr>
        <w:t>SCI</w:t>
      </w:r>
      <w:r>
        <w:rPr>
          <w:spacing w:val="-18"/>
          <w:sz w:val="28"/>
        </w:rPr>
        <w:t xml:space="preserve"> 论文，且大类</w:t>
      </w:r>
      <w:r>
        <w:rPr>
          <w:spacing w:val="-29"/>
          <w:sz w:val="28"/>
        </w:rPr>
        <w:t xml:space="preserve">分区为 </w:t>
      </w:r>
      <w:r>
        <w:rPr>
          <w:sz w:val="28"/>
        </w:rPr>
        <w:t>1</w:t>
      </w:r>
      <w:r>
        <w:rPr>
          <w:spacing w:val="-15"/>
          <w:sz w:val="28"/>
        </w:rPr>
        <w:t xml:space="preserve"> 区，将优先获得该年度的国家奖学金资格</w:t>
      </w:r>
      <w:r>
        <w:rPr>
          <w:sz w:val="28"/>
        </w:rPr>
        <w:t>（</w:t>
      </w:r>
      <w:r>
        <w:rPr>
          <w:spacing w:val="-5"/>
          <w:sz w:val="28"/>
        </w:rPr>
        <w:t>按当年正式发表</w:t>
      </w:r>
    </w:p>
    <w:p>
      <w:pPr>
        <w:spacing w:line="417" w:lineRule="auto"/>
        <w:rPr>
          <w:sz w:val="28"/>
        </w:rPr>
        <w:sectPr>
          <w:footerReference r:id="rId3" w:type="default"/>
          <w:type w:val="continuous"/>
          <w:pgSz w:w="11910" w:h="16840"/>
          <w:pgMar w:top="1420" w:right="980" w:bottom="1160" w:left="1680" w:header="720" w:footer="974" w:gutter="0"/>
          <w:pgNumType w:start="1"/>
          <w:cols w:space="720" w:num="1"/>
        </w:sectPr>
      </w:pPr>
    </w:p>
    <w:p>
      <w:pPr>
        <w:spacing w:before="34" w:line="417" w:lineRule="auto"/>
        <w:ind w:left="120" w:right="819"/>
        <w:jc w:val="both"/>
        <w:rPr>
          <w:sz w:val="28"/>
        </w:rPr>
      </w:pPr>
      <w:r>
        <w:rPr>
          <w:spacing w:val="-11"/>
          <w:sz w:val="28"/>
        </w:rPr>
        <w:t>的论文影响因子排序，以当年学院分配所得的指标名额，按影响因子</w:t>
      </w:r>
      <w:r>
        <w:rPr>
          <w:spacing w:val="-3"/>
          <w:sz w:val="28"/>
        </w:rPr>
        <w:t>由高到低确定奖学金获得者</w:t>
      </w:r>
      <w:r>
        <w:rPr>
          <w:spacing w:val="-32"/>
          <w:sz w:val="28"/>
        </w:rPr>
        <w:t>）；</w:t>
      </w:r>
      <w:r>
        <w:rPr>
          <w:spacing w:val="-7"/>
          <w:sz w:val="28"/>
        </w:rPr>
        <w:t>若优先人数没有达到指标数，再按照</w:t>
      </w:r>
      <w:r>
        <w:rPr>
          <w:spacing w:val="-3"/>
          <w:sz w:val="28"/>
        </w:rPr>
        <w:t>第五条进行算分排序。</w:t>
      </w:r>
      <w:r>
        <w:rPr>
          <w:sz w:val="28"/>
        </w:rPr>
        <w:t xml:space="preserve"> </w:t>
      </w:r>
    </w:p>
    <w:p>
      <w:pPr>
        <w:spacing w:line="358" w:lineRule="exact"/>
        <w:ind w:left="681"/>
        <w:rPr>
          <w:b/>
          <w:sz w:val="28"/>
        </w:rPr>
      </w:pPr>
      <w:r>
        <w:rPr>
          <w:b/>
          <w:sz w:val="28"/>
        </w:rPr>
        <w:t>第四条 研究生有下列情形之一者，不得参评：</w:t>
      </w:r>
      <w:r>
        <w:rPr>
          <w:b/>
          <w:w w:val="99"/>
          <w:sz w:val="28"/>
        </w:rPr>
        <w:t xml:space="preserve"> </w:t>
      </w:r>
    </w:p>
    <w:p>
      <w:pPr>
        <w:pStyle w:val="3"/>
        <w:spacing w:before="9"/>
        <w:rPr>
          <w:b/>
          <w:sz w:val="20"/>
        </w:rPr>
      </w:pPr>
    </w:p>
    <w:p>
      <w:pPr>
        <w:ind w:left="681"/>
        <w:rPr>
          <w:sz w:val="28"/>
        </w:rPr>
      </w:pPr>
      <w:r>
        <w:rPr>
          <w:b/>
          <w:sz w:val="28"/>
        </w:rPr>
        <w:t>一、</w:t>
      </w:r>
      <w:r>
        <w:rPr>
          <w:sz w:val="28"/>
        </w:rPr>
        <w:t xml:space="preserve">在学期间，触犯法律、法规，被追究法律责任的； </w:t>
      </w:r>
    </w:p>
    <w:p>
      <w:pPr>
        <w:pStyle w:val="3"/>
        <w:spacing w:before="9"/>
        <w:rPr>
          <w:sz w:val="20"/>
        </w:rPr>
      </w:pPr>
    </w:p>
    <w:p>
      <w:pPr>
        <w:spacing w:line="417" w:lineRule="auto"/>
        <w:ind w:left="679" w:right="677"/>
        <w:rPr>
          <w:sz w:val="28"/>
        </w:rPr>
      </w:pPr>
      <w:r>
        <w:rPr>
          <w:sz w:val="28"/>
        </w:rPr>
        <w:t xml:space="preserve">二、在学期间，存在违反学术道德规范或存在学术不端行为者； 三、在学期间，有违法或受到学校记过及以上纪律处分者； </w:t>
      </w:r>
    </w:p>
    <w:p>
      <w:pPr>
        <w:spacing w:line="417" w:lineRule="auto"/>
        <w:ind w:left="120" w:right="813" w:firstLine="559"/>
        <w:rPr>
          <w:sz w:val="28"/>
        </w:rPr>
      </w:pPr>
      <w:r>
        <w:rPr>
          <w:spacing w:val="-12"/>
          <w:sz w:val="28"/>
        </w:rPr>
        <w:t>四、参评年度，受到学院、学校通报批评或警告、严重警告纪律</w:t>
      </w:r>
      <w:r>
        <w:rPr>
          <w:spacing w:val="-1"/>
          <w:sz w:val="28"/>
        </w:rPr>
        <w:t>处分者；</w:t>
      </w:r>
      <w:r>
        <w:rPr>
          <w:sz w:val="28"/>
        </w:rPr>
        <w:t xml:space="preserve"> </w:t>
      </w:r>
    </w:p>
    <w:p>
      <w:pPr>
        <w:spacing w:line="417" w:lineRule="auto"/>
        <w:ind w:left="679" w:right="3524"/>
        <w:rPr>
          <w:sz w:val="28"/>
        </w:rPr>
      </w:pPr>
      <w:r>
        <w:rPr>
          <w:sz w:val="28"/>
        </w:rPr>
        <w:t xml:space="preserve">五、参评年度，有单科成绩低于 70 者； 六、参评年度，休学半年以上者。 </w:t>
      </w:r>
    </w:p>
    <w:p>
      <w:pPr>
        <w:spacing w:line="358" w:lineRule="exact"/>
        <w:ind w:left="671"/>
        <w:rPr>
          <w:b/>
          <w:sz w:val="28"/>
        </w:rPr>
      </w:pPr>
      <w:r>
        <w:rPr>
          <w:b/>
          <w:sz w:val="28"/>
        </w:rPr>
        <w:t>第五条 研究生国家奖学金的评选采用计分制进行。</w:t>
      </w:r>
      <w:r>
        <w:rPr>
          <w:b/>
          <w:w w:val="99"/>
          <w:sz w:val="28"/>
        </w:rPr>
        <w:t xml:space="preserve"> </w:t>
      </w:r>
    </w:p>
    <w:p>
      <w:pPr>
        <w:pStyle w:val="3"/>
        <w:spacing w:before="8"/>
        <w:rPr>
          <w:b/>
          <w:sz w:val="20"/>
        </w:rPr>
      </w:pPr>
    </w:p>
    <w:p>
      <w:pPr>
        <w:spacing w:line="417" w:lineRule="auto"/>
        <w:ind w:left="120" w:right="677" w:firstLine="559"/>
        <w:rPr>
          <w:sz w:val="28"/>
        </w:rPr>
      </w:pPr>
      <w:r>
        <w:rPr>
          <w:spacing w:val="-5"/>
          <w:sz w:val="28"/>
        </w:rPr>
        <w:t>博士优秀研究生奖学金计分：</w:t>
      </w:r>
      <w:r>
        <w:rPr>
          <w:spacing w:val="-26"/>
          <w:sz w:val="28"/>
        </w:rPr>
        <w:t>A</w:t>
      </w:r>
      <w:r>
        <w:rPr>
          <w:spacing w:val="-18"/>
          <w:sz w:val="28"/>
        </w:rPr>
        <w:t xml:space="preserve"> 思想品德表现占 </w:t>
      </w:r>
      <w:r>
        <w:rPr>
          <w:sz w:val="28"/>
        </w:rPr>
        <w:t>15</w:t>
      </w:r>
      <w:r>
        <w:rPr>
          <w:spacing w:val="-31"/>
          <w:sz w:val="28"/>
        </w:rPr>
        <w:t xml:space="preserve"> 分；</w:t>
      </w:r>
      <w:r>
        <w:rPr>
          <w:spacing w:val="-25"/>
          <w:sz w:val="28"/>
        </w:rPr>
        <w:t>B</w:t>
      </w:r>
      <w:r>
        <w:rPr>
          <w:spacing w:val="-18"/>
          <w:sz w:val="28"/>
        </w:rPr>
        <w:t xml:space="preserve"> 科学研</w:t>
      </w:r>
      <w:r>
        <w:rPr>
          <w:spacing w:val="-36"/>
          <w:sz w:val="28"/>
        </w:rPr>
        <w:t xml:space="preserve">究占 </w:t>
      </w:r>
      <w:r>
        <w:rPr>
          <w:sz w:val="28"/>
        </w:rPr>
        <w:t>60</w:t>
      </w:r>
      <w:r>
        <w:rPr>
          <w:spacing w:val="-23"/>
          <w:sz w:val="28"/>
        </w:rPr>
        <w:t xml:space="preserve"> 分；</w:t>
      </w:r>
      <w:r>
        <w:rPr>
          <w:sz w:val="28"/>
        </w:rPr>
        <w:t>C</w:t>
      </w:r>
      <w:r>
        <w:rPr>
          <w:spacing w:val="-22"/>
          <w:sz w:val="28"/>
        </w:rPr>
        <w:t xml:space="preserve"> 学习成绩占 </w:t>
      </w:r>
      <w:r>
        <w:rPr>
          <w:sz w:val="28"/>
        </w:rPr>
        <w:t>15</w:t>
      </w:r>
      <w:r>
        <w:rPr>
          <w:spacing w:val="-36"/>
          <w:sz w:val="28"/>
        </w:rPr>
        <w:t xml:space="preserve"> 分</w:t>
      </w:r>
      <w:r>
        <w:rPr>
          <w:sz w:val="28"/>
        </w:rPr>
        <w:t>；D</w:t>
      </w:r>
      <w:r>
        <w:rPr>
          <w:spacing w:val="-22"/>
          <w:sz w:val="28"/>
        </w:rPr>
        <w:t xml:space="preserve"> 社会实践占 </w:t>
      </w:r>
      <w:r>
        <w:rPr>
          <w:sz w:val="28"/>
        </w:rPr>
        <w:t>10</w:t>
      </w:r>
      <w:r>
        <w:rPr>
          <w:spacing w:val="-25"/>
          <w:sz w:val="28"/>
        </w:rPr>
        <w:t xml:space="preserve"> 分；总分 </w:t>
      </w:r>
      <w:r>
        <w:rPr>
          <w:sz w:val="28"/>
        </w:rPr>
        <w:t>100</w:t>
      </w:r>
      <w:r>
        <w:rPr>
          <w:spacing w:val="-57"/>
          <w:sz w:val="28"/>
        </w:rPr>
        <w:t xml:space="preserve"> 分。</w:t>
      </w:r>
      <w:r>
        <w:rPr>
          <w:sz w:val="28"/>
        </w:rPr>
        <w:t xml:space="preserve"> </w:t>
      </w:r>
    </w:p>
    <w:p>
      <w:pPr>
        <w:spacing w:line="417" w:lineRule="auto"/>
        <w:ind w:left="120" w:right="677" w:firstLine="559"/>
        <w:rPr>
          <w:sz w:val="28"/>
        </w:rPr>
      </w:pPr>
      <w:r>
        <w:rPr>
          <w:spacing w:val="-5"/>
          <w:sz w:val="28"/>
        </w:rPr>
        <w:t>硕士优秀研究生奖学金计分：</w:t>
      </w:r>
      <w:r>
        <w:rPr>
          <w:spacing w:val="-26"/>
          <w:sz w:val="28"/>
        </w:rPr>
        <w:t>A</w:t>
      </w:r>
      <w:r>
        <w:rPr>
          <w:spacing w:val="-18"/>
          <w:sz w:val="28"/>
        </w:rPr>
        <w:t xml:space="preserve"> 思想品德表现占 </w:t>
      </w:r>
      <w:r>
        <w:rPr>
          <w:sz w:val="28"/>
        </w:rPr>
        <w:t>15</w:t>
      </w:r>
      <w:r>
        <w:rPr>
          <w:spacing w:val="-31"/>
          <w:sz w:val="28"/>
        </w:rPr>
        <w:t xml:space="preserve"> 分；</w:t>
      </w:r>
      <w:r>
        <w:rPr>
          <w:spacing w:val="-25"/>
          <w:sz w:val="28"/>
        </w:rPr>
        <w:t>B</w:t>
      </w:r>
      <w:r>
        <w:rPr>
          <w:spacing w:val="-18"/>
          <w:sz w:val="28"/>
        </w:rPr>
        <w:t xml:space="preserve"> 科学研</w:t>
      </w:r>
      <w:r>
        <w:rPr>
          <w:spacing w:val="-36"/>
          <w:sz w:val="28"/>
        </w:rPr>
        <w:t xml:space="preserve">究占 </w:t>
      </w:r>
      <w:r>
        <w:rPr>
          <w:sz w:val="28"/>
        </w:rPr>
        <w:t>50</w:t>
      </w:r>
      <w:r>
        <w:rPr>
          <w:spacing w:val="-36"/>
          <w:sz w:val="28"/>
        </w:rPr>
        <w:t xml:space="preserve"> 分；</w:t>
      </w:r>
      <w:r>
        <w:rPr>
          <w:spacing w:val="-40"/>
          <w:sz w:val="28"/>
        </w:rPr>
        <w:t>C</w:t>
      </w:r>
      <w:r>
        <w:rPr>
          <w:spacing w:val="-22"/>
          <w:sz w:val="28"/>
        </w:rPr>
        <w:t xml:space="preserve"> 学习成绩占 </w:t>
      </w:r>
      <w:r>
        <w:rPr>
          <w:sz w:val="28"/>
        </w:rPr>
        <w:t>25</w:t>
      </w:r>
      <w:r>
        <w:rPr>
          <w:spacing w:val="-37"/>
          <w:sz w:val="28"/>
        </w:rPr>
        <w:t xml:space="preserve"> 分；</w:t>
      </w:r>
      <w:r>
        <w:rPr>
          <w:spacing w:val="-41"/>
          <w:sz w:val="28"/>
        </w:rPr>
        <w:t>D</w:t>
      </w:r>
      <w:r>
        <w:rPr>
          <w:spacing w:val="-20"/>
          <w:sz w:val="28"/>
        </w:rPr>
        <w:t xml:space="preserve"> 社会实践分占 </w:t>
      </w:r>
      <w:r>
        <w:rPr>
          <w:sz w:val="28"/>
        </w:rPr>
        <w:t>10</w:t>
      </w:r>
      <w:r>
        <w:rPr>
          <w:spacing w:val="-39"/>
          <w:sz w:val="28"/>
        </w:rPr>
        <w:t xml:space="preserve"> 分。总分 </w:t>
      </w:r>
      <w:r>
        <w:rPr>
          <w:sz w:val="28"/>
        </w:rPr>
        <w:t>100</w:t>
      </w:r>
      <w:r>
        <w:rPr>
          <w:spacing w:val="-72"/>
          <w:sz w:val="28"/>
        </w:rPr>
        <w:t xml:space="preserve"> 分。</w:t>
      </w:r>
      <w:r>
        <w:rPr>
          <w:sz w:val="28"/>
        </w:rPr>
        <w:t xml:space="preserve"> </w:t>
      </w:r>
    </w:p>
    <w:p>
      <w:pPr>
        <w:spacing w:line="358" w:lineRule="exact"/>
        <w:ind w:left="674"/>
        <w:rPr>
          <w:b/>
          <w:sz w:val="28"/>
        </w:rPr>
      </w:pPr>
      <w:r>
        <w:rPr>
          <w:b/>
          <w:sz w:val="28"/>
        </w:rPr>
        <w:t>第六条 研究生国家奖学金的评选程序如下：</w:t>
      </w:r>
      <w:r>
        <w:rPr>
          <w:b/>
          <w:w w:val="99"/>
          <w:sz w:val="28"/>
        </w:rPr>
        <w:t xml:space="preserve"> </w:t>
      </w:r>
    </w:p>
    <w:p>
      <w:pPr>
        <w:pStyle w:val="3"/>
        <w:spacing w:before="9"/>
        <w:rPr>
          <w:b/>
          <w:sz w:val="20"/>
        </w:rPr>
      </w:pPr>
    </w:p>
    <w:p>
      <w:pPr>
        <w:spacing w:line="417" w:lineRule="auto"/>
        <w:ind w:left="120" w:right="677" w:firstLine="559"/>
        <w:jc w:val="both"/>
        <w:rPr>
          <w:sz w:val="28"/>
        </w:rPr>
      </w:pPr>
      <w:r>
        <w:rPr>
          <w:spacing w:val="-11"/>
          <w:sz w:val="28"/>
        </w:rPr>
        <w:t>一、研究生国家奖学金采取年度评选制。在校期间未获得研究生</w:t>
      </w:r>
      <w:r>
        <w:rPr>
          <w:spacing w:val="-13"/>
          <w:sz w:val="28"/>
        </w:rPr>
        <w:t>国家奖学金的申请者，其科研成果有效期按入学时间起算；已获得研</w:t>
      </w:r>
      <w:r>
        <w:rPr>
          <w:spacing w:val="-14"/>
          <w:sz w:val="28"/>
        </w:rPr>
        <w:t>究生国家奖学金的申请者，其科研成果的有效期按上年度评奖成果计</w:t>
      </w:r>
      <w:r>
        <w:rPr>
          <w:spacing w:val="-23"/>
          <w:sz w:val="28"/>
        </w:rPr>
        <w:t>算的截止时间起算。思想品德表现、社会实践评分在参评年度内有效。</w:t>
      </w:r>
      <w:r>
        <w:rPr>
          <w:sz w:val="28"/>
        </w:rPr>
        <w:t xml:space="preserve"> </w:t>
      </w:r>
    </w:p>
    <w:p>
      <w:pPr>
        <w:spacing w:line="358" w:lineRule="exact"/>
        <w:ind w:left="679"/>
        <w:rPr>
          <w:sz w:val="28"/>
        </w:rPr>
      </w:pPr>
      <w:r>
        <w:rPr>
          <w:sz w:val="28"/>
        </w:rPr>
        <w:t xml:space="preserve">二、学院成立研究生国家奖学金评审委员会。 </w:t>
      </w:r>
    </w:p>
    <w:p>
      <w:pPr>
        <w:spacing w:line="358" w:lineRule="exact"/>
        <w:rPr>
          <w:sz w:val="28"/>
        </w:rPr>
        <w:sectPr>
          <w:pgSz w:w="11910" w:h="16840"/>
          <w:pgMar w:top="1520" w:right="980" w:bottom="1160" w:left="1680" w:header="0" w:footer="974" w:gutter="0"/>
          <w:cols w:space="720" w:num="1"/>
        </w:sectPr>
      </w:pPr>
    </w:p>
    <w:p>
      <w:pPr>
        <w:spacing w:before="34" w:line="417" w:lineRule="auto"/>
        <w:ind w:left="120" w:right="815" w:firstLine="571"/>
        <w:rPr>
          <w:sz w:val="28"/>
        </w:rPr>
      </w:pPr>
      <w:r>
        <w:rPr>
          <w:spacing w:val="-24"/>
          <w:sz w:val="28"/>
        </w:rPr>
        <w:t>三、 研究生个人申报，填写《研究生国家奖学金申请审批表》(见</w:t>
      </w:r>
      <w:r>
        <w:rPr>
          <w:spacing w:val="-22"/>
          <w:sz w:val="28"/>
        </w:rPr>
        <w:t xml:space="preserve">附件 </w:t>
      </w:r>
      <w:r>
        <w:rPr>
          <w:sz w:val="28"/>
        </w:rPr>
        <w:t>3</w:t>
      </w:r>
      <w:r>
        <w:rPr>
          <w:spacing w:val="-3"/>
          <w:sz w:val="28"/>
        </w:rPr>
        <w:t>)经导师签名确认后，向学院研究生国家奖学金评审委员会提出申请，并提供成果证明材料。</w:t>
      </w:r>
      <w:r>
        <w:rPr>
          <w:sz w:val="28"/>
        </w:rPr>
        <w:t xml:space="preserve"> </w:t>
      </w:r>
    </w:p>
    <w:p>
      <w:pPr>
        <w:spacing w:line="417" w:lineRule="auto"/>
        <w:ind w:left="120" w:right="813" w:firstLine="571"/>
        <w:jc w:val="both"/>
        <w:rPr>
          <w:sz w:val="28"/>
        </w:rPr>
      </w:pPr>
      <w:r>
        <w:rPr>
          <w:spacing w:val="-11"/>
          <w:sz w:val="28"/>
        </w:rPr>
        <w:t>四、学院研究生国家奖学金评审委员会下设工作小组，各小组由</w:t>
      </w:r>
      <w:r>
        <w:rPr>
          <w:spacing w:val="-8"/>
          <w:sz w:val="28"/>
        </w:rPr>
        <w:t>各研究生班级的班干部和党支部支委组成，根据申请人的材料进行初</w:t>
      </w:r>
      <w:r>
        <w:rPr>
          <w:spacing w:val="-5"/>
          <w:sz w:val="28"/>
        </w:rPr>
        <w:t>步审核、计分，由高到低进行排名。</w:t>
      </w:r>
      <w:r>
        <w:rPr>
          <w:sz w:val="28"/>
        </w:rPr>
        <w:t xml:space="preserve"> </w:t>
      </w:r>
    </w:p>
    <w:p>
      <w:pPr>
        <w:spacing w:line="417" w:lineRule="auto"/>
        <w:ind w:left="120" w:right="815" w:firstLine="571"/>
        <w:jc w:val="both"/>
        <w:rPr>
          <w:sz w:val="28"/>
        </w:rPr>
      </w:pPr>
      <w:r>
        <w:rPr>
          <w:spacing w:val="-11"/>
          <w:sz w:val="28"/>
        </w:rPr>
        <w:t>五、学院研究生国家奖学金评审委员会将对申请人的材料、各小</w:t>
      </w:r>
      <w:r>
        <w:rPr>
          <w:spacing w:val="-12"/>
          <w:sz w:val="28"/>
        </w:rPr>
        <w:t>组提交的评审材料，进行讨论、复核，根据申请人的综合排序，确定</w:t>
      </w:r>
      <w:r>
        <w:rPr>
          <w:spacing w:val="-3"/>
          <w:sz w:val="28"/>
        </w:rPr>
        <w:t>学院本年度获得研究生国家奖学金的名单。</w:t>
      </w:r>
      <w:r>
        <w:rPr>
          <w:sz w:val="28"/>
        </w:rPr>
        <w:t xml:space="preserve"> </w:t>
      </w:r>
    </w:p>
    <w:p>
      <w:pPr>
        <w:spacing w:line="417" w:lineRule="auto"/>
        <w:ind w:left="120" w:right="676" w:firstLine="571"/>
        <w:rPr>
          <w:sz w:val="28"/>
        </w:rPr>
      </w:pPr>
      <w:r>
        <w:rPr>
          <w:spacing w:val="-13"/>
          <w:sz w:val="28"/>
        </w:rPr>
        <w:t xml:space="preserve">六、学院对评审结果进行公示 </w:t>
      </w:r>
      <w:r>
        <w:rPr>
          <w:sz w:val="28"/>
        </w:rPr>
        <w:t>3-7</w:t>
      </w:r>
      <w:r>
        <w:rPr>
          <w:spacing w:val="-12"/>
          <w:sz w:val="28"/>
        </w:rPr>
        <w:t xml:space="preserve"> 天，期间如有异议可向评审委</w:t>
      </w:r>
      <w:r>
        <w:rPr>
          <w:spacing w:val="-20"/>
          <w:sz w:val="28"/>
        </w:rPr>
        <w:t xml:space="preserve">员会提出。期间，对于被发现并经查实为弄虚作假者，取消评审资格， </w:t>
      </w:r>
      <w:r>
        <w:rPr>
          <w:spacing w:val="-8"/>
          <w:sz w:val="28"/>
        </w:rPr>
        <w:t>并按照《华南农业大学研究生学术不端行为处理暂行办法》、《华南</w:t>
      </w:r>
      <w:r>
        <w:rPr>
          <w:spacing w:val="-11"/>
          <w:sz w:val="28"/>
        </w:rPr>
        <w:t>农业大学研究生违纪处分实施办法》予以处理。公示结束后将候选人</w:t>
      </w:r>
      <w:r>
        <w:rPr>
          <w:spacing w:val="-7"/>
          <w:sz w:val="28"/>
        </w:rPr>
        <w:t>名单等相关材料上报校研究生国家奖学金评审工作领导小组。</w:t>
      </w:r>
      <w:r>
        <w:rPr>
          <w:sz w:val="28"/>
        </w:rPr>
        <w:t xml:space="preserve"> </w:t>
      </w:r>
    </w:p>
    <w:p>
      <w:pPr>
        <w:spacing w:line="417" w:lineRule="auto"/>
        <w:ind w:left="120" w:right="690" w:firstLine="561"/>
        <w:rPr>
          <w:b/>
          <w:sz w:val="28"/>
        </w:rPr>
      </w:pPr>
      <w:r>
        <w:rPr>
          <w:b/>
          <w:sz w:val="28"/>
        </w:rPr>
        <w:t>第七条 华南农业大学动物科学学院研究生国家奖学金评选实施</w:t>
      </w:r>
      <w:r>
        <w:rPr>
          <w:b/>
          <w:spacing w:val="-10"/>
          <w:sz w:val="28"/>
        </w:rPr>
        <w:t>细则自正式发文之日起施行，解释权归动物科学学院研究生国家奖学</w:t>
      </w:r>
      <w:r>
        <w:rPr>
          <w:b/>
          <w:spacing w:val="-11"/>
          <w:sz w:val="28"/>
        </w:rPr>
        <w:t xml:space="preserve">金评审委员会，如在实际评审中出现本细则与计分标准以外的情况， </w:t>
      </w:r>
      <w:r>
        <w:rPr>
          <w:b/>
          <w:spacing w:val="-7"/>
          <w:sz w:val="28"/>
        </w:rPr>
        <w:t>由学院评审委员会统一开会研讨解决办法，并将详细解决方案对全体学生进行公示，接受全体师生监督。</w:t>
      </w:r>
      <w:r>
        <w:rPr>
          <w:b/>
          <w:spacing w:val="-7"/>
          <w:w w:val="99"/>
          <w:sz w:val="28"/>
        </w:rPr>
        <w:t xml:space="preserve"> </w:t>
      </w:r>
    </w:p>
    <w:p>
      <w:pPr>
        <w:pStyle w:val="3"/>
        <w:rPr>
          <w:b/>
          <w:sz w:val="20"/>
        </w:rPr>
      </w:pPr>
    </w:p>
    <w:p>
      <w:pPr>
        <w:pStyle w:val="3"/>
        <w:spacing w:before="7"/>
        <w:rPr>
          <w:b/>
          <w:sz w:val="23"/>
        </w:rPr>
      </w:pPr>
    </w:p>
    <w:p>
      <w:pPr>
        <w:spacing w:before="62"/>
        <w:ind w:left="679"/>
        <w:rPr>
          <w:sz w:val="28"/>
        </w:rPr>
      </w:pPr>
      <w:r>
        <w:rPr>
          <w:sz w:val="28"/>
        </w:rPr>
        <w:t xml:space="preserve">                 动物科学学院研究生国家奖学金评审委员会 </w:t>
      </w:r>
    </w:p>
    <w:p>
      <w:pPr>
        <w:pStyle w:val="3"/>
        <w:spacing w:before="9"/>
        <w:rPr>
          <w:sz w:val="20"/>
        </w:rPr>
      </w:pPr>
    </w:p>
    <w:p>
      <w:pPr>
        <w:ind w:left="679"/>
        <w:rPr>
          <w:sz w:val="28"/>
        </w:rPr>
      </w:pPr>
      <w:r>
        <w:rPr>
          <w:sz w:val="28"/>
        </w:rPr>
        <w:t xml:space="preserve">                            202</w:t>
      </w:r>
      <w:r>
        <w:rPr>
          <w:rFonts w:hint="eastAsia"/>
          <w:sz w:val="28"/>
          <w:lang w:val="en-US" w:eastAsia="zh-CN"/>
        </w:rPr>
        <w:t xml:space="preserve">2 </w:t>
      </w:r>
      <w:r>
        <w:rPr>
          <w:sz w:val="28"/>
        </w:rPr>
        <w:t xml:space="preserve">年 9 月 </w:t>
      </w:r>
      <w:r>
        <w:rPr>
          <w:rFonts w:hint="eastAsia"/>
          <w:sz w:val="28"/>
          <w:lang w:val="en-US" w:eastAsia="zh-CN"/>
        </w:rPr>
        <w:t>8</w:t>
      </w:r>
      <w:bookmarkStart w:id="0" w:name="_GoBack"/>
      <w:bookmarkEnd w:id="0"/>
      <w:r>
        <w:rPr>
          <w:sz w:val="28"/>
        </w:rPr>
        <w:t xml:space="preserve"> 日 </w:t>
      </w:r>
    </w:p>
    <w:p>
      <w:pPr>
        <w:rPr>
          <w:sz w:val="28"/>
        </w:rPr>
        <w:sectPr>
          <w:pgSz w:w="11910" w:h="16840"/>
          <w:pgMar w:top="1520" w:right="980" w:bottom="1160" w:left="1680" w:header="0" w:footer="974" w:gutter="0"/>
          <w:cols w:space="720" w:num="1"/>
        </w:sectPr>
      </w:pPr>
    </w:p>
    <w:p>
      <w:pPr>
        <w:spacing w:before="42"/>
        <w:ind w:left="120"/>
        <w:jc w:val="both"/>
        <w:rPr>
          <w:sz w:val="24"/>
        </w:rPr>
      </w:pPr>
      <w:r>
        <w:rPr>
          <w:b/>
          <w:sz w:val="24"/>
        </w:rPr>
        <w:t>附件 2</w:t>
      </w:r>
      <w:r>
        <w:rPr>
          <w:sz w:val="24"/>
        </w:rPr>
        <w:t xml:space="preserve">： </w:t>
      </w:r>
    </w:p>
    <w:p>
      <w:pPr>
        <w:spacing w:before="148"/>
        <w:ind w:left="1103" w:right="1681"/>
        <w:jc w:val="center"/>
        <w:rPr>
          <w:sz w:val="24"/>
        </w:rPr>
      </w:pPr>
      <w:r>
        <w:rPr>
          <w:b/>
          <w:sz w:val="32"/>
        </w:rPr>
        <w:t>动物科学学院研究生国家奖学金评选计分标准</w:t>
      </w:r>
      <w:r>
        <w:rPr>
          <w:sz w:val="24"/>
        </w:rPr>
        <w:t xml:space="preserve"> </w:t>
      </w:r>
    </w:p>
    <w:p>
      <w:pPr>
        <w:pStyle w:val="2"/>
        <w:spacing w:before="219"/>
        <w:ind w:left="480"/>
      </w:pPr>
      <w:r>
        <w:t>第一部分：思想品德（15 分）</w:t>
      </w:r>
      <w:r>
        <w:rPr>
          <w:w w:val="99"/>
        </w:rPr>
        <w:t xml:space="preserve"> </w:t>
      </w:r>
    </w:p>
    <w:p>
      <w:pPr>
        <w:pStyle w:val="3"/>
        <w:spacing w:before="135" w:line="343" w:lineRule="auto"/>
        <w:ind w:left="120" w:right="724" w:firstLine="480"/>
      </w:pPr>
      <w:r>
        <w:rPr>
          <w:spacing w:val="-1"/>
        </w:rPr>
        <w:t xml:space="preserve">基本条件和得分：热爱祖国，具有高度的社会责任感，良好的社会公德心， </w:t>
      </w:r>
      <w:r>
        <w:rPr>
          <w:spacing w:val="-8"/>
        </w:rPr>
        <w:t>良好的科研道德和唯实、求真、协作、创新品德，党团员按时参加党团组织生活</w:t>
      </w:r>
      <w:r>
        <w:rPr>
          <w:spacing w:val="-10"/>
        </w:rPr>
        <w:t xml:space="preserve">和政治学习，尊敬师长，作风正派者，无学术不良行为。得 </w:t>
      </w:r>
      <w:r>
        <w:t>10</w:t>
      </w:r>
      <w:r>
        <w:rPr>
          <w:spacing w:val="-20"/>
        </w:rPr>
        <w:t xml:space="preserve"> 分。 </w:t>
      </w:r>
    </w:p>
    <w:p>
      <w:pPr>
        <w:pStyle w:val="2"/>
        <w:spacing w:line="246" w:lineRule="exact"/>
      </w:pPr>
      <w:r>
        <w:t>有下列情况者，予以相应加分处理：</w:t>
      </w:r>
      <w:r>
        <w:rPr>
          <w:w w:val="99"/>
        </w:rPr>
        <w:t xml:space="preserve"> </w:t>
      </w:r>
    </w:p>
    <w:p>
      <w:pPr>
        <w:pStyle w:val="3"/>
        <w:spacing w:before="160" w:line="343" w:lineRule="auto"/>
        <w:ind w:left="120" w:right="819" w:firstLine="420"/>
        <w:jc w:val="both"/>
      </w:pPr>
      <w:r>
        <w:t>1、助人为乐，热爱集体、关心同学，见义勇为，积极与违法乱纪行为作斗</w:t>
      </w:r>
      <w:r>
        <w:rPr>
          <w:spacing w:val="-11"/>
        </w:rPr>
        <w:t xml:space="preserve">争，受院、处表扬者，每次加 </w:t>
      </w:r>
      <w:r>
        <w:t>1</w:t>
      </w:r>
      <w:r>
        <w:rPr>
          <w:spacing w:val="-14"/>
        </w:rPr>
        <w:t xml:space="preserve"> 分；受学校以上表扬者，每次加 </w:t>
      </w:r>
      <w:r>
        <w:t>3</w:t>
      </w:r>
      <w:r>
        <w:rPr>
          <w:spacing w:val="-15"/>
        </w:rPr>
        <w:t xml:space="preserve"> 分。因同一事</w:t>
      </w:r>
      <w:r>
        <w:t xml:space="preserve">迹受多个单位表扬者，以最高分为准，不重复加分。 </w:t>
      </w:r>
    </w:p>
    <w:p>
      <w:pPr>
        <w:pStyle w:val="3"/>
        <w:spacing w:line="277" w:lineRule="exact"/>
        <w:ind w:left="600"/>
        <w:jc w:val="both"/>
      </w:pPr>
      <w:r>
        <w:t>2、获得国家级荣誉者，加 10 分，获得省级荣誉者，加 7 分，获得厅局级荣</w:t>
      </w:r>
    </w:p>
    <w:p>
      <w:pPr>
        <w:pStyle w:val="3"/>
        <w:spacing w:before="160" w:line="364" w:lineRule="auto"/>
        <w:ind w:left="120" w:right="818"/>
        <w:jc w:val="both"/>
      </w:pPr>
      <w:r>
        <w:rPr>
          <w:spacing w:val="-16"/>
        </w:rPr>
        <w:t xml:space="preserve">誉者，加 </w:t>
      </w:r>
      <w:r>
        <w:t>5</w:t>
      </w:r>
      <w:r>
        <w:rPr>
          <w:spacing w:val="-14"/>
        </w:rPr>
        <w:t xml:space="preserve"> 分，获得校级荣誉者，加 </w:t>
      </w:r>
      <w:r>
        <w:t>3</w:t>
      </w:r>
      <w:r>
        <w:rPr>
          <w:spacing w:val="-14"/>
        </w:rPr>
        <w:t xml:space="preserve"> 分，获得院级荣誉者，加 </w:t>
      </w:r>
      <w:r>
        <w:t>2</w:t>
      </w:r>
      <w:r>
        <w:rPr>
          <w:spacing w:val="-15"/>
        </w:rPr>
        <w:t xml:space="preserve"> 分。上一年度</w:t>
      </w:r>
      <w:r>
        <w:rPr>
          <w:spacing w:val="-5"/>
        </w:rPr>
        <w:t>的荣誉或奖励，统一不予加分</w:t>
      </w:r>
      <w:r>
        <w:t>（</w:t>
      </w:r>
      <w:r>
        <w:rPr>
          <w:spacing w:val="-7"/>
        </w:rPr>
        <w:t>如国家奖学金、校优秀研究生、学业奖学金、院</w:t>
      </w:r>
      <w:r>
        <w:t xml:space="preserve">系企业奖学金等）。 </w:t>
      </w:r>
    </w:p>
    <w:p>
      <w:pPr>
        <w:pStyle w:val="3"/>
        <w:spacing w:before="33"/>
        <w:ind w:left="540"/>
      </w:pPr>
      <w:r>
        <w:t xml:space="preserve"> </w:t>
      </w:r>
    </w:p>
    <w:p>
      <w:pPr>
        <w:pStyle w:val="2"/>
        <w:spacing w:before="70"/>
      </w:pPr>
      <w:r>
        <w:t>有下列情况者，予以相应扣分处理：</w:t>
      </w:r>
      <w:r>
        <w:rPr>
          <w:w w:val="99"/>
        </w:rPr>
        <w:t xml:space="preserve"> </w:t>
      </w:r>
    </w:p>
    <w:p>
      <w:pPr>
        <w:pStyle w:val="3"/>
        <w:spacing w:before="160" w:line="343" w:lineRule="auto"/>
        <w:ind w:left="120" w:right="819" w:firstLine="420"/>
      </w:pPr>
      <w:r>
        <w:t xml:space="preserve">1、有失社会公德、扰乱公共秩序、违背校园文明的言行，不听他人劝阻， 尚不够纪律处分者，一经查实，扣 2 分/次。 </w:t>
      </w:r>
    </w:p>
    <w:p>
      <w:pPr>
        <w:pStyle w:val="3"/>
        <w:spacing w:before="2" w:line="343" w:lineRule="auto"/>
        <w:ind w:left="120" w:right="819" w:firstLine="420"/>
      </w:pPr>
      <w:r>
        <w:t xml:space="preserve">2、不讲诚信，通过提供虚假信息或者其他造假行为为自己谋利，尚不够纪律处分者，一经查实，扣 3 分/次。 </w:t>
      </w:r>
    </w:p>
    <w:p>
      <w:pPr>
        <w:pStyle w:val="3"/>
        <w:spacing w:line="345" w:lineRule="auto"/>
        <w:ind w:left="120" w:right="819" w:firstLine="470"/>
      </w:pPr>
      <w:r>
        <w:t xml:space="preserve">3、随便倾倒实验废弃物、私自调宿舍、不按时注册、宿舍违纪等不按学校规章制度者，一经查实，扣2分/次。 </w:t>
      </w:r>
    </w:p>
    <w:p>
      <w:pPr>
        <w:pStyle w:val="3"/>
        <w:spacing w:line="303" w:lineRule="exact"/>
        <w:ind w:left="600"/>
      </w:pPr>
      <w:r>
        <w:t xml:space="preserve">4、不按实验规范操作，故意损坏公共实验仪器者，一经查实，扣2分/次。 </w:t>
      </w: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9"/>
        </w:rPr>
      </w:pPr>
    </w:p>
    <w:p>
      <w:pPr>
        <w:pStyle w:val="2"/>
        <w:spacing w:before="66"/>
        <w:ind w:left="602"/>
      </w:pPr>
      <w:r>
        <w:t>第二部分：学术科研分（博士60分，硕士50分）</w:t>
      </w:r>
      <w:r>
        <w:rPr>
          <w:w w:val="99"/>
        </w:rPr>
        <w:t xml:space="preserve"> </w:t>
      </w:r>
    </w:p>
    <w:p>
      <w:pPr>
        <w:spacing w:before="132" w:line="343" w:lineRule="auto"/>
        <w:ind w:left="592" w:right="1094" w:hanging="3"/>
        <w:rPr>
          <w:b/>
          <w:sz w:val="24"/>
        </w:rPr>
      </w:pPr>
      <w:r>
        <w:rPr>
          <w:sz w:val="24"/>
        </w:rPr>
        <w:t>在研究生阶段所发表的文章（论文）是指全文发表的科学研究性论文。</w:t>
      </w:r>
      <w:r>
        <w:rPr>
          <w:b/>
          <w:sz w:val="24"/>
        </w:rPr>
        <w:t>学术科研成绩（发表论文、科研成果奖励、专利和出版著作）。</w:t>
      </w:r>
      <w:r>
        <w:rPr>
          <w:b/>
          <w:w w:val="99"/>
          <w:sz w:val="24"/>
        </w:rPr>
        <w:t xml:space="preserve"> </w:t>
      </w:r>
    </w:p>
    <w:p>
      <w:pPr>
        <w:pStyle w:val="3"/>
        <w:spacing w:before="1"/>
        <w:ind w:left="590"/>
      </w:pPr>
      <w:r>
        <w:t>1、科研成绩</w:t>
      </w:r>
      <w:r>
        <w:rPr>
          <w:b/>
        </w:rPr>
        <w:t>博士</w:t>
      </w:r>
      <w:r>
        <w:t>（发表论文、出版著作）总分=个人科研成绩/全学院该年</w:t>
      </w:r>
    </w:p>
    <w:p>
      <w:pPr>
        <w:pStyle w:val="3"/>
        <w:spacing w:before="132"/>
        <w:ind w:left="120"/>
      </w:pPr>
      <w:r>
        <w:t xml:space="preserve">度科研成绩最高分*60 </w:t>
      </w:r>
    </w:p>
    <w:p>
      <w:pPr>
        <w:pStyle w:val="3"/>
        <w:spacing w:before="132" w:line="345" w:lineRule="auto"/>
        <w:ind w:left="120" w:right="820" w:firstLine="470"/>
      </w:pPr>
      <w:r>
        <w:t>2、科研成绩</w:t>
      </w:r>
      <w:r>
        <w:rPr>
          <w:b/>
        </w:rPr>
        <w:t>硕士</w:t>
      </w:r>
      <w:r>
        <w:t>（发表论文、出版著作）总分=个人科研成绩/</w:t>
      </w:r>
      <w:r>
        <w:rPr>
          <w:spacing w:val="-3"/>
        </w:rPr>
        <w:t>全学院该年</w:t>
      </w:r>
      <w:r>
        <w:t xml:space="preserve">度科研成绩最高分*50 </w:t>
      </w:r>
    </w:p>
    <w:p>
      <w:pPr>
        <w:spacing w:line="345" w:lineRule="auto"/>
        <w:sectPr>
          <w:pgSz w:w="11910" w:h="16840"/>
          <w:pgMar w:top="1420" w:right="980" w:bottom="1160" w:left="1680" w:header="0" w:footer="974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1201"/>
        </w:tabs>
        <w:spacing w:before="54"/>
        <w:rPr>
          <w:sz w:val="24"/>
        </w:rPr>
      </w:pPr>
      <w:r>
        <w:rPr>
          <w:sz w:val="24"/>
        </w:rPr>
        <w:t xml:space="preserve">论文计分 </w:t>
      </w:r>
    </w:p>
    <w:p>
      <w:pPr>
        <w:pStyle w:val="3"/>
        <w:spacing w:before="132"/>
        <w:ind w:left="590"/>
      </w:pPr>
      <w:r>
        <w:t>SCI 论文计分= 30分+30分×区系数×影响因子（第1作者）（I 区系数为1，</w:t>
      </w:r>
    </w:p>
    <w:p>
      <w:pPr>
        <w:pStyle w:val="3"/>
        <w:spacing w:before="134"/>
        <w:ind w:left="120"/>
      </w:pPr>
      <w:r>
        <w:t xml:space="preserve">II 区系数为0.8，III 区系数为0.4，IV 区系数为0.1） </w:t>
      </w:r>
    </w:p>
    <w:p>
      <w:pPr>
        <w:pStyle w:val="3"/>
        <w:spacing w:before="132" w:line="343" w:lineRule="auto"/>
        <w:ind w:left="590" w:right="1935"/>
      </w:pPr>
      <w:r>
        <w:rPr>
          <w:spacing w:val="-30"/>
        </w:rPr>
        <w:t xml:space="preserve">被 </w:t>
      </w:r>
      <w:r>
        <w:t>SCI</w:t>
      </w:r>
      <w:r>
        <w:rPr>
          <w:spacing w:val="-8"/>
        </w:rPr>
        <w:t xml:space="preserve"> 收录的综述、英文简报、通告、增刊按计分方法</w:t>
      </w:r>
      <w:r>
        <w:t xml:space="preserve">×0.5； </w:t>
      </w:r>
      <w:r>
        <w:rPr>
          <w:spacing w:val="-30"/>
        </w:rPr>
        <w:t xml:space="preserve">被 </w:t>
      </w:r>
      <w:r>
        <w:t>EI</w:t>
      </w:r>
      <w:r>
        <w:rPr>
          <w:spacing w:val="-8"/>
        </w:rPr>
        <w:t xml:space="preserve"> 收录的英文全文发表的文章计</w:t>
      </w:r>
      <w:r>
        <w:t xml:space="preserve">32分（第1作者）； </w:t>
      </w:r>
    </w:p>
    <w:p>
      <w:pPr>
        <w:pStyle w:val="3"/>
        <w:spacing w:before="1" w:line="343" w:lineRule="auto"/>
        <w:ind w:left="590" w:right="2415"/>
      </w:pPr>
      <w:r>
        <w:rPr>
          <w:spacing w:val="1"/>
        </w:rPr>
        <w:t xml:space="preserve">非 </w:t>
      </w:r>
      <w:r>
        <w:t xml:space="preserve">SCI 英文全文发表的文章，单篇计15分（第1作者）； 一级核心期刊研究论文计分=  15分×篇数（第1作者）； 二级核心期刊研究论文计分= 7分×篇数（第1作者））；  </w:t>
      </w:r>
    </w:p>
    <w:p>
      <w:pPr>
        <w:pStyle w:val="3"/>
        <w:spacing w:before="1" w:line="343" w:lineRule="auto"/>
        <w:ind w:left="120" w:right="815" w:firstLine="472"/>
        <w:jc w:val="both"/>
      </w:pPr>
      <w:r>
        <w:rPr>
          <w:b/>
          <w:spacing w:val="-5"/>
        </w:rPr>
        <w:t>说明：</w:t>
      </w:r>
      <w:r>
        <w:rPr>
          <w:spacing w:val="-10"/>
        </w:rPr>
        <w:t>①发表的论文，只认第一作者的文章，其他排名的论文均不能参与计</w:t>
      </w:r>
      <w:r>
        <w:rPr>
          <w:spacing w:val="-8"/>
        </w:rPr>
        <w:t>分；②若第</w:t>
      </w:r>
      <w:r>
        <w:t>1</w:t>
      </w:r>
      <w:r>
        <w:rPr>
          <w:spacing w:val="-3"/>
        </w:rPr>
        <w:t>作者为入学时录取导师、学生为第</w:t>
      </w:r>
      <w:r>
        <w:t>2</w:t>
      </w:r>
      <w:r>
        <w:rPr>
          <w:spacing w:val="-4"/>
        </w:rPr>
        <w:t>作者学生可按第一作者计分，其</w:t>
      </w:r>
      <w:r>
        <w:rPr>
          <w:spacing w:val="-7"/>
        </w:rPr>
        <w:t xml:space="preserve">他情况下的第二作者均不计分；③同一作者发表多篇 </w:t>
      </w:r>
      <w:r>
        <w:t>SCI</w:t>
      </w:r>
      <w:r>
        <w:rPr>
          <w:spacing w:val="-13"/>
        </w:rPr>
        <w:t xml:space="preserve"> 论文，所有论文累加计</w:t>
      </w:r>
      <w:r>
        <w:t xml:space="preserve">分。④作者第一单位须为华南农业大学。 </w:t>
      </w:r>
    </w:p>
    <w:p>
      <w:pPr>
        <w:pStyle w:val="9"/>
        <w:numPr>
          <w:ilvl w:val="0"/>
          <w:numId w:val="1"/>
        </w:numPr>
        <w:tabs>
          <w:tab w:val="left" w:pos="1201"/>
        </w:tabs>
        <w:rPr>
          <w:sz w:val="24"/>
        </w:rPr>
      </w:pPr>
      <w:r>
        <w:rPr>
          <w:sz w:val="24"/>
        </w:rPr>
        <w:t xml:space="preserve">科研成果奖； </w:t>
      </w:r>
    </w:p>
    <w:p>
      <w:pPr>
        <w:pStyle w:val="3"/>
        <w:spacing w:before="132" w:line="345" w:lineRule="auto"/>
        <w:ind w:left="120" w:right="822" w:firstLine="480"/>
      </w:pPr>
      <w:r>
        <w:t xml:space="preserve">在学期间，主持或参加的研究课题获省部级以上各项奖励， 可按以下计分方法加分： </w:t>
      </w:r>
    </w:p>
    <w:p>
      <w:pPr>
        <w:pStyle w:val="3"/>
        <w:spacing w:line="303" w:lineRule="exact"/>
        <w:ind w:left="600"/>
      </w:pPr>
      <w:r>
        <w:t xml:space="preserve">分值：国家级：一等：500 分 二等：300 分 </w:t>
      </w:r>
    </w:p>
    <w:p>
      <w:pPr>
        <w:pStyle w:val="3"/>
        <w:spacing w:before="131" w:line="345" w:lineRule="auto"/>
        <w:ind w:left="600" w:right="3064"/>
      </w:pPr>
      <w:r>
        <w:t>省部级：一等：200</w:t>
      </w:r>
      <w:r>
        <w:rPr>
          <w:spacing w:val="-20"/>
        </w:rPr>
        <w:t xml:space="preserve"> 分，二等 </w:t>
      </w:r>
      <w:r>
        <w:t>150</w:t>
      </w:r>
      <w:r>
        <w:rPr>
          <w:spacing w:val="-20"/>
        </w:rPr>
        <w:t xml:space="preserve"> 分，三等 </w:t>
      </w:r>
      <w:r>
        <w:t>100</w:t>
      </w:r>
      <w:r>
        <w:rPr>
          <w:spacing w:val="-20"/>
        </w:rPr>
        <w:t xml:space="preserve"> 分； 厅局级：一等：80</w:t>
      </w:r>
      <w:r>
        <w:rPr>
          <w:spacing w:val="-12"/>
        </w:rPr>
        <w:t xml:space="preserve"> 分，二等</w:t>
      </w:r>
      <w:r>
        <w:t>，60</w:t>
      </w:r>
      <w:r>
        <w:rPr>
          <w:spacing w:val="-20"/>
        </w:rPr>
        <w:t xml:space="preserve"> 分，三等 </w:t>
      </w:r>
      <w:r>
        <w:t>40</w:t>
      </w:r>
      <w:r>
        <w:rPr>
          <w:spacing w:val="-20"/>
        </w:rPr>
        <w:t xml:space="preserve"> 分； </w:t>
      </w:r>
    </w:p>
    <w:p>
      <w:pPr>
        <w:pStyle w:val="3"/>
        <w:spacing w:line="303" w:lineRule="exact"/>
        <w:ind w:left="600"/>
      </w:pPr>
      <w:r>
        <w:t xml:space="preserve">分数计算：分值—（排名-1）×分值/总人数（参与课题的总人数） </w:t>
      </w:r>
    </w:p>
    <w:p>
      <w:pPr>
        <w:pStyle w:val="9"/>
        <w:numPr>
          <w:ilvl w:val="0"/>
          <w:numId w:val="1"/>
        </w:numPr>
        <w:tabs>
          <w:tab w:val="left" w:pos="1201"/>
        </w:tabs>
        <w:spacing w:before="132"/>
        <w:rPr>
          <w:sz w:val="24"/>
        </w:rPr>
      </w:pPr>
      <w:r>
        <w:rPr>
          <w:sz w:val="24"/>
        </w:rPr>
        <w:t xml:space="preserve">专利计分 </w:t>
      </w:r>
    </w:p>
    <w:p>
      <w:pPr>
        <w:pStyle w:val="3"/>
        <w:spacing w:before="134"/>
        <w:ind w:left="600"/>
      </w:pPr>
      <w:r>
        <w:t>授权发明专利=50 分（第 1 作者或导师第 1，学生第 2）+20 分(第 2 作者）</w:t>
      </w:r>
    </w:p>
    <w:p>
      <w:pPr>
        <w:pStyle w:val="3"/>
        <w:spacing w:before="132"/>
        <w:ind w:left="120"/>
      </w:pPr>
      <w:r>
        <w:t xml:space="preserve">+10 分(第 3 作者）； </w:t>
      </w:r>
    </w:p>
    <w:p>
      <w:pPr>
        <w:pStyle w:val="3"/>
        <w:spacing w:before="132" w:line="345" w:lineRule="auto"/>
        <w:ind w:left="120" w:right="820" w:firstLine="480"/>
      </w:pPr>
      <w:r>
        <w:t>授权实用新型专利=20</w:t>
      </w:r>
      <w:r>
        <w:rPr>
          <w:spacing w:val="-29"/>
        </w:rPr>
        <w:t xml:space="preserve"> 分</w:t>
      </w:r>
      <w:r>
        <w:t>（</w:t>
      </w:r>
      <w:r>
        <w:rPr>
          <w:spacing w:val="-29"/>
        </w:rPr>
        <w:t xml:space="preserve">第 </w:t>
      </w:r>
      <w:r>
        <w:t>1</w:t>
      </w:r>
      <w:r>
        <w:rPr>
          <w:spacing w:val="-15"/>
        </w:rPr>
        <w:t xml:space="preserve"> 作者或导师第 </w:t>
      </w:r>
      <w:r>
        <w:t>1，</w:t>
      </w:r>
      <w:r>
        <w:rPr>
          <w:spacing w:val="-15"/>
        </w:rPr>
        <w:t xml:space="preserve">学生第 </w:t>
      </w:r>
      <w:r>
        <w:t>2）+10</w:t>
      </w:r>
      <w:r>
        <w:rPr>
          <w:spacing w:val="-24"/>
        </w:rPr>
        <w:t xml:space="preserve"> 分(第 </w:t>
      </w:r>
      <w:r>
        <w:t>2</w:t>
      </w:r>
      <w:r>
        <w:rPr>
          <w:spacing w:val="-36"/>
        </w:rPr>
        <w:t xml:space="preserve"> 作</w:t>
      </w:r>
      <w:r>
        <w:t>者）+5</w:t>
      </w:r>
      <w:r>
        <w:rPr>
          <w:spacing w:val="-24"/>
        </w:rPr>
        <w:t xml:space="preserve"> 分(第 </w:t>
      </w:r>
      <w:r>
        <w:t>3</w:t>
      </w:r>
      <w:r>
        <w:rPr>
          <w:spacing w:val="-20"/>
        </w:rPr>
        <w:t xml:space="preserve"> 作者</w:t>
      </w:r>
      <w:r>
        <w:t xml:space="preserve">） 。 </w:t>
      </w:r>
    </w:p>
    <w:p>
      <w:pPr>
        <w:pStyle w:val="9"/>
        <w:numPr>
          <w:ilvl w:val="0"/>
          <w:numId w:val="1"/>
        </w:numPr>
        <w:tabs>
          <w:tab w:val="left" w:pos="1201"/>
        </w:tabs>
        <w:spacing w:line="303" w:lineRule="exact"/>
        <w:rPr>
          <w:sz w:val="24"/>
        </w:rPr>
      </w:pPr>
      <w:r>
        <w:rPr>
          <w:sz w:val="24"/>
        </w:rPr>
        <w:t xml:space="preserve">著作计分 </w:t>
      </w:r>
    </w:p>
    <w:p>
      <w:pPr>
        <w:pStyle w:val="3"/>
        <w:spacing w:before="131" w:line="343" w:lineRule="auto"/>
        <w:ind w:left="119" w:right="695" w:firstLine="470"/>
      </w:pPr>
      <w:r>
        <w:t>学术著作分=外文版学术专著（著）（3</w:t>
      </w:r>
      <w:r>
        <w:rPr>
          <w:spacing w:val="-7"/>
        </w:rPr>
        <w:t xml:space="preserve"> 万字以上正式出版</w:t>
      </w:r>
      <w:r>
        <w:t>）/篇*200</w:t>
      </w:r>
      <w:r>
        <w:rPr>
          <w:spacing w:val="-11"/>
        </w:rPr>
        <w:t xml:space="preserve"> 分+外</w:t>
      </w:r>
      <w:r>
        <w:rPr>
          <w:spacing w:val="-19"/>
        </w:rPr>
        <w:t>文版学术专著</w:t>
      </w:r>
      <w:r>
        <w:t>（</w:t>
      </w:r>
      <w:r>
        <w:rPr>
          <w:spacing w:val="-19"/>
        </w:rPr>
        <w:t>编、译</w:t>
      </w:r>
      <w:r>
        <w:rPr>
          <w:spacing w:val="-111"/>
        </w:rPr>
        <w:t>）</w:t>
      </w:r>
      <w:r>
        <w:t>（3</w:t>
      </w:r>
      <w:r>
        <w:rPr>
          <w:spacing w:val="-8"/>
        </w:rPr>
        <w:t xml:space="preserve"> 万字以上正式出版</w:t>
      </w:r>
      <w:r>
        <w:rPr>
          <w:spacing w:val="-56"/>
        </w:rPr>
        <w:t>）</w:t>
      </w:r>
      <w:r>
        <w:t>/篇*50</w:t>
      </w:r>
      <w:r>
        <w:rPr>
          <w:spacing w:val="-13"/>
        </w:rPr>
        <w:t xml:space="preserve"> 分+中文版学术专著</w:t>
      </w:r>
      <w:r>
        <w:t>（</w:t>
      </w:r>
      <w:r>
        <w:rPr>
          <w:spacing w:val="-7"/>
        </w:rPr>
        <w:t>著、</w:t>
      </w:r>
      <w:r>
        <w:t>编）（3</w:t>
      </w:r>
      <w:r>
        <w:rPr>
          <w:spacing w:val="-8"/>
        </w:rPr>
        <w:t xml:space="preserve"> 万字以上正式出版</w:t>
      </w:r>
      <w:r>
        <w:t>）/篇*100</w:t>
      </w:r>
      <w:r>
        <w:rPr>
          <w:spacing w:val="-20"/>
        </w:rPr>
        <w:t xml:space="preserve"> 分。 </w:t>
      </w:r>
    </w:p>
    <w:p>
      <w:pPr>
        <w:pStyle w:val="3"/>
        <w:spacing w:before="1" w:line="343" w:lineRule="auto"/>
        <w:ind w:left="119" w:right="818" w:firstLine="470"/>
        <w:jc w:val="both"/>
        <w:rPr>
          <w:spacing w:val="-8"/>
        </w:rPr>
      </w:pPr>
      <w:r>
        <w:rPr>
          <w:spacing w:val="-10"/>
        </w:rPr>
        <w:t>注：作者的定义为著作封面或内页标明为准；作者学术著作部分的得分，参</w:t>
      </w:r>
      <w:r>
        <w:rPr>
          <w:spacing w:val="-5"/>
        </w:rPr>
        <w:t>评者以第一作者或主编为准；第二作者或副主编乘以系数 0.8</w:t>
      </w:r>
      <w:r>
        <w:rPr>
          <w:spacing w:val="-4"/>
        </w:rPr>
        <w:t>；第三作者及以后</w:t>
      </w:r>
      <w:r>
        <w:rPr>
          <w:spacing w:val="-6"/>
        </w:rPr>
        <w:t xml:space="preserve">或者参编者乘以系数 </w:t>
      </w:r>
      <w:r>
        <w:t>0.3；3</w:t>
      </w:r>
      <w:r>
        <w:rPr>
          <w:spacing w:val="-8"/>
        </w:rPr>
        <w:t xml:space="preserve"> 万字以下正式出版著作折半计算。 </w:t>
      </w:r>
    </w:p>
    <w:p>
      <w:pPr>
        <w:pStyle w:val="3"/>
        <w:spacing w:before="1" w:line="343" w:lineRule="auto"/>
        <w:ind w:left="119" w:right="818" w:firstLine="470"/>
        <w:jc w:val="both"/>
        <w:rPr>
          <w:spacing w:val="-8"/>
        </w:rPr>
      </w:pPr>
    </w:p>
    <w:p>
      <w:pPr>
        <w:pStyle w:val="3"/>
        <w:spacing w:before="132"/>
        <w:ind w:left="120" w:firstLine="482" w:firstLineChars="200"/>
        <w:rPr>
          <w:b/>
        </w:rPr>
      </w:pPr>
      <w:r>
        <w:rPr>
          <w:rFonts w:hint="eastAsia"/>
          <w:b/>
        </w:rPr>
        <w:t xml:space="preserve">第三部分：学习成绩（博士 15 分，硕士 25 分，不分年级，所有参评人员必 </w:t>
      </w:r>
    </w:p>
    <w:p>
      <w:pPr>
        <w:pStyle w:val="3"/>
        <w:spacing w:before="132"/>
        <w:ind w:left="120"/>
        <w:rPr>
          <w:b/>
        </w:rPr>
      </w:pPr>
      <w:r>
        <w:rPr>
          <w:rFonts w:hint="eastAsia"/>
          <w:b/>
        </w:rPr>
        <w:t xml:space="preserve">须计算成绩分） </w:t>
      </w:r>
    </w:p>
    <w:p>
      <w:pPr>
        <w:pStyle w:val="3"/>
        <w:spacing w:before="132"/>
        <w:ind w:left="120" w:firstLine="480" w:firstLineChars="200"/>
      </w:pPr>
      <w:r>
        <w:rPr>
          <w:rFonts w:hint="eastAsia"/>
        </w:rPr>
        <w:t xml:space="preserve">按研究生教育管理系统中，已修培养计划课程的成绩加权平均计算： </w:t>
      </w:r>
    </w:p>
    <w:p>
      <w:pPr>
        <w:pStyle w:val="3"/>
        <w:spacing w:before="132"/>
        <w:ind w:left="120"/>
      </w:pPr>
      <w:r>
        <w:rPr>
          <w:rFonts w:hint="eastAsia"/>
        </w:rPr>
        <w:t xml:space="preserve">平均学习成绩 C=X/Y ，其中 X=各课程学分乘以相应课程成绩的总和，Y=课 </w:t>
      </w:r>
    </w:p>
    <w:p>
      <w:pPr>
        <w:pStyle w:val="3"/>
        <w:spacing w:before="132"/>
        <w:ind w:left="120"/>
      </w:pPr>
      <w:r>
        <w:rPr>
          <w:rFonts w:hint="eastAsia"/>
        </w:rPr>
        <w:t xml:space="preserve">程学分的总和。博士、硕士得分分别按 0.15*C、0.25*C 计算。 </w:t>
      </w:r>
    </w:p>
    <w:p>
      <w:pPr>
        <w:pStyle w:val="3"/>
        <w:spacing w:before="132"/>
        <w:ind w:left="120"/>
      </w:pPr>
    </w:p>
    <w:p>
      <w:pPr>
        <w:pStyle w:val="3"/>
        <w:spacing w:before="132"/>
        <w:ind w:left="120" w:firstLine="482" w:firstLineChars="200"/>
        <w:rPr>
          <w:b/>
        </w:rPr>
      </w:pPr>
      <w:r>
        <w:rPr>
          <w:rFonts w:hint="eastAsia"/>
          <w:b/>
        </w:rPr>
        <w:t xml:space="preserve">第四部分：社会实践及其它分（博士 10 分，硕士 10 分） </w:t>
      </w:r>
    </w:p>
    <w:p>
      <w:pPr>
        <w:pStyle w:val="3"/>
        <w:spacing w:before="132"/>
        <w:ind w:left="120" w:firstLine="480" w:firstLineChars="200"/>
      </w:pPr>
      <w:r>
        <w:rPr>
          <w:rFonts w:hint="eastAsia"/>
        </w:rPr>
        <w:t xml:space="preserve">1.当年度担任学校、学院主要学生干部满半年以上可以如下计分：担任学校 </w:t>
      </w:r>
    </w:p>
    <w:p>
      <w:pPr>
        <w:pStyle w:val="3"/>
        <w:spacing w:before="132"/>
        <w:ind w:left="120"/>
      </w:pPr>
      <w:r>
        <w:rPr>
          <w:rFonts w:hint="eastAsia"/>
        </w:rPr>
        <w:t xml:space="preserve">学院学生组织正职干部按照 5 分记；副职干部按照 3 分记；各党支部、团支部书 </w:t>
      </w:r>
    </w:p>
    <w:p>
      <w:pPr>
        <w:pStyle w:val="3"/>
        <w:spacing w:before="132"/>
        <w:ind w:left="120"/>
      </w:pPr>
      <w:r>
        <w:rPr>
          <w:rFonts w:hint="eastAsia"/>
        </w:rPr>
        <w:t xml:space="preserve">记、班长及各部门部长按照 2.5 分记；各支部、各班委其他成员及各部门干事按 </w:t>
      </w:r>
    </w:p>
    <w:p>
      <w:pPr>
        <w:pStyle w:val="3"/>
        <w:spacing w:before="132"/>
        <w:ind w:left="120"/>
      </w:pPr>
      <w:r>
        <w:rPr>
          <w:rFonts w:hint="eastAsia"/>
        </w:rPr>
        <w:t xml:space="preserve">照 1 分记。兼任多职以最高分计算。 </w:t>
      </w:r>
    </w:p>
    <w:p>
      <w:pPr>
        <w:pStyle w:val="3"/>
        <w:spacing w:before="132"/>
        <w:ind w:left="120" w:firstLine="480" w:firstLineChars="200"/>
      </w:pPr>
      <w:r>
        <w:rPr>
          <w:rFonts w:hint="eastAsia"/>
        </w:rPr>
        <w:t xml:space="preserve">2.积极参加学院社会实践团队，能提供证明且由学院实践部认定的，一次计 </w:t>
      </w:r>
    </w:p>
    <w:p>
      <w:pPr>
        <w:pStyle w:val="3"/>
        <w:spacing w:before="132"/>
        <w:ind w:left="120"/>
      </w:pPr>
      <w:r>
        <w:rPr>
          <w:rFonts w:hint="eastAsia"/>
        </w:rPr>
        <w:t xml:space="preserve">1.5 分，各团队获得省级荣誉加 1 分，获得校级荣誉加 0.8 分，获得院级荣誉加 </w:t>
      </w:r>
    </w:p>
    <w:p>
      <w:pPr>
        <w:pStyle w:val="3"/>
        <w:spacing w:before="132"/>
        <w:ind w:left="120"/>
      </w:pPr>
      <w:r>
        <w:rPr>
          <w:rFonts w:hint="eastAsia"/>
        </w:rPr>
        <w:t xml:space="preserve">0.3 分（以最高荣誉计算），参加多个团队多个项目活动累计最高不超过 3 分。 </w:t>
      </w:r>
    </w:p>
    <w:p>
      <w:pPr>
        <w:pStyle w:val="3"/>
        <w:spacing w:before="132"/>
        <w:ind w:left="120" w:firstLine="480" w:firstLineChars="200"/>
      </w:pPr>
      <w:r>
        <w:rPr>
          <w:rFonts w:hint="eastAsia"/>
        </w:rPr>
        <w:t xml:space="preserve">3.积极参加学校、学院组织活动，获得校级以上荣誉的记 2 分，获得院级以 </w:t>
      </w:r>
    </w:p>
    <w:p>
      <w:pPr>
        <w:pStyle w:val="3"/>
        <w:spacing w:before="132"/>
        <w:ind w:left="120"/>
      </w:pPr>
      <w:r>
        <w:rPr>
          <w:rFonts w:hint="eastAsia"/>
        </w:rPr>
        <w:t xml:space="preserve">上荣誉的记 1.5 分，未获得奖励的记 0.5 分，多次参加多项活动可以累加计分， </w:t>
      </w:r>
    </w:p>
    <w:p>
      <w:pPr>
        <w:pStyle w:val="3"/>
        <w:spacing w:before="132"/>
        <w:ind w:left="120"/>
      </w:pPr>
      <w:r>
        <w:rPr>
          <w:rFonts w:hint="eastAsia"/>
        </w:rPr>
        <w:t>总分不超过 4 分。（参照《华南农业大学动物科学学院研究生评优细则（试行）》）</w:t>
      </w:r>
    </w:p>
    <w:sectPr>
      <w:pgSz w:w="11910" w:h="16840"/>
      <w:pgMar w:top="1480" w:right="980" w:bottom="1160" w:left="1680" w:header="0" w:footer="97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9933940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82.2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zYd8Y2gAAAA0BAAAPAAAAAAAAAAEAIAAAACIAAABkcnMvZG93bnJldi54bWxQSwEC&#10;FAAUAAAACACHTuJA1YPnM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E244A"/>
    <w:multiLevelType w:val="multilevel"/>
    <w:tmpl w:val="08AE244A"/>
    <w:lvl w:ilvl="0" w:tentative="0">
      <w:start w:val="1"/>
      <w:numFmt w:val="decimal"/>
      <w:lvlText w:val="（%1）"/>
      <w:lvlJc w:val="left"/>
      <w:pPr>
        <w:ind w:left="120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04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09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18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2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2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32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37" w:hanging="60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5C2997"/>
    <w:rsid w:val="0055590A"/>
    <w:rsid w:val="005C2997"/>
    <w:rsid w:val="008C62CD"/>
    <w:rsid w:val="0C0C6D4B"/>
    <w:rsid w:val="126D2DCB"/>
    <w:rsid w:val="1EE14925"/>
    <w:rsid w:val="25DC5E46"/>
    <w:rsid w:val="26600825"/>
    <w:rsid w:val="3FD85478"/>
    <w:rsid w:val="4CEC78A2"/>
    <w:rsid w:val="4D6F119C"/>
    <w:rsid w:val="4F7A5B51"/>
    <w:rsid w:val="54446715"/>
    <w:rsid w:val="59266DFD"/>
    <w:rsid w:val="59E34A15"/>
    <w:rsid w:val="6BAE0CB8"/>
    <w:rsid w:val="77974CF6"/>
    <w:rsid w:val="79E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92"/>
      <w:outlineLvl w:val="0"/>
    </w:pPr>
    <w:rPr>
      <w:b/>
      <w:bCs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201" w:hanging="601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字符"/>
    <w:basedOn w:val="7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6</Pages>
  <Words>3409</Words>
  <Characters>3551</Characters>
  <Lines>28</Lines>
  <Paragraphs>8</Paragraphs>
  <TotalTime>4</TotalTime>
  <ScaleCrop>false</ScaleCrop>
  <LinksUpToDate>false</LinksUpToDate>
  <CharactersWithSpaces>3908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2022-09-08T07:09:00Z</dcterms:created>
  <dc:creator>Tian</dc:creator>
  <cp:lastModifiedBy>相遇不如思念</cp:lastModifiedBy>
  <dcterms:modified xsi:type="dcterms:W3CDTF">2022-09-08T07:21:27Z</dcterms:modified>
  <dc:title>动物科学学院研究生国家奖学金        评选实施细则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2022-09-08T00:00:00Z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D4EA3E6AA7FA4584886DBCAA46ABFA95</vt:lpwstr>
  </property>
</Properties>
</file>